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9F" w:rsidRDefault="00D95F9F" w:rsidP="00DD3954">
      <w:pPr>
        <w:spacing w:after="0" w:line="259" w:lineRule="auto"/>
        <w:ind w:left="0" w:right="4" w:firstLine="0"/>
        <w:rPr>
          <w:b/>
        </w:rPr>
      </w:pPr>
    </w:p>
    <w:p w:rsidR="0002234A" w:rsidRDefault="0002234A" w:rsidP="00DD3954">
      <w:pPr>
        <w:spacing w:after="0" w:line="259" w:lineRule="auto"/>
        <w:ind w:left="0" w:right="4" w:firstLine="0"/>
        <w:rPr>
          <w:b/>
        </w:rPr>
      </w:pPr>
    </w:p>
    <w:p w:rsidR="001979CB" w:rsidRPr="0002234A" w:rsidRDefault="0002234A" w:rsidP="0002234A">
      <w:pPr>
        <w:spacing w:after="0" w:line="259" w:lineRule="auto"/>
        <w:ind w:left="51" w:firstLine="0"/>
        <w:jc w:val="both"/>
        <w:rPr>
          <w:rFonts w:ascii="Arial" w:hAnsi="Arial" w:cs="Arial"/>
          <w:b/>
        </w:rPr>
      </w:pPr>
      <w:r w:rsidRPr="0002234A">
        <w:rPr>
          <w:rFonts w:ascii="Arial" w:hAnsi="Arial" w:cs="Arial"/>
          <w:b/>
        </w:rPr>
        <w:t>Zagadnienia do magisterskiego egzaminu dyplomowego na kierunku Kulturoznawstwo</w:t>
      </w:r>
    </w:p>
    <w:p w:rsidR="001979CB" w:rsidRDefault="001979CB" w:rsidP="00201973">
      <w:pPr>
        <w:spacing w:after="0" w:line="360" w:lineRule="auto"/>
        <w:ind w:left="0" w:firstLine="0"/>
      </w:pPr>
    </w:p>
    <w:p w:rsidR="001979CB" w:rsidRDefault="001F6F0F" w:rsidP="00201973">
      <w:pPr>
        <w:numPr>
          <w:ilvl w:val="0"/>
          <w:numId w:val="1"/>
        </w:numPr>
        <w:spacing w:after="0" w:line="360" w:lineRule="auto"/>
        <w:ind w:hanging="360"/>
      </w:pPr>
      <w:r>
        <w:t xml:space="preserve">Przemiany pojęć „sztuka” i „twórczość” w kulturze europejskiej. </w:t>
      </w:r>
    </w:p>
    <w:p w:rsidR="001979CB" w:rsidRDefault="001F6F0F" w:rsidP="00201973">
      <w:pPr>
        <w:numPr>
          <w:ilvl w:val="0"/>
          <w:numId w:val="1"/>
        </w:numPr>
        <w:spacing w:after="0" w:line="360" w:lineRule="auto"/>
        <w:ind w:hanging="360"/>
      </w:pPr>
      <w:r>
        <w:t xml:space="preserve">Koncepcje dobra i prawdy w kulturze europejskiej. </w:t>
      </w:r>
    </w:p>
    <w:p w:rsidR="001979CB" w:rsidRDefault="001F6F0F" w:rsidP="00201973">
      <w:pPr>
        <w:numPr>
          <w:ilvl w:val="0"/>
          <w:numId w:val="1"/>
        </w:numPr>
        <w:spacing w:after="0" w:line="360" w:lineRule="auto"/>
        <w:ind w:hanging="360"/>
      </w:pPr>
      <w:r>
        <w:t xml:space="preserve">Początki kultury i jej uwarunkowania społeczne oraz religijne. </w:t>
      </w:r>
    </w:p>
    <w:p w:rsidR="001979CB" w:rsidRDefault="001F6F0F" w:rsidP="00201973">
      <w:pPr>
        <w:numPr>
          <w:ilvl w:val="0"/>
          <w:numId w:val="1"/>
        </w:numPr>
        <w:spacing w:after="0" w:line="360" w:lineRule="auto"/>
        <w:ind w:hanging="360"/>
      </w:pPr>
      <w:r>
        <w:t xml:space="preserve">Antropologia kulturowa: ujęcia teoretyczne, orientacje badawcze, koncepcje estetyk kulturowych. </w:t>
      </w:r>
    </w:p>
    <w:p w:rsidR="001979CB" w:rsidRDefault="001F6F0F" w:rsidP="00201973">
      <w:pPr>
        <w:numPr>
          <w:ilvl w:val="0"/>
          <w:numId w:val="1"/>
        </w:numPr>
        <w:spacing w:after="0" w:line="360" w:lineRule="auto"/>
        <w:ind w:hanging="360"/>
      </w:pPr>
      <w:r>
        <w:t xml:space="preserve">Filozoficzne koncepcje kultury a metody badania kultury i religii (Rousseau, Kant </w:t>
      </w:r>
      <w:r w:rsidR="00201973">
        <w:br/>
      </w:r>
      <w:r>
        <w:t xml:space="preserve">i neokantyzm, Herder, filozofia życia: Nietzsche, Simmel i Dilthey, szkoła frankfurcka, fenomenologia, hermeneutyka). </w:t>
      </w:r>
    </w:p>
    <w:p w:rsidR="001979CB" w:rsidRDefault="001F6F0F" w:rsidP="00201973">
      <w:pPr>
        <w:numPr>
          <w:ilvl w:val="0"/>
          <w:numId w:val="1"/>
        </w:numPr>
        <w:spacing w:after="0" w:line="360" w:lineRule="auto"/>
        <w:ind w:hanging="360"/>
      </w:pPr>
      <w:r>
        <w:t xml:space="preserve">Rola mediów w kulturze. </w:t>
      </w:r>
    </w:p>
    <w:p w:rsidR="001979CB" w:rsidRDefault="001F6F0F" w:rsidP="00201973">
      <w:pPr>
        <w:numPr>
          <w:ilvl w:val="0"/>
          <w:numId w:val="1"/>
        </w:numPr>
        <w:spacing w:after="0" w:line="360" w:lineRule="auto"/>
        <w:ind w:hanging="360"/>
      </w:pPr>
      <w:r>
        <w:t xml:space="preserve">Najważniejsze wydarzenia w dziejach Kościoła oraz ich wpływ na historię i kulturę. </w:t>
      </w:r>
    </w:p>
    <w:p w:rsidR="00201973" w:rsidRDefault="00240C67" w:rsidP="00201973">
      <w:pPr>
        <w:numPr>
          <w:ilvl w:val="0"/>
          <w:numId w:val="1"/>
        </w:numPr>
        <w:spacing w:after="0" w:line="360" w:lineRule="auto"/>
        <w:ind w:hanging="360"/>
      </w:pPr>
      <w:r>
        <w:t>Wkład j</w:t>
      </w:r>
      <w:r w:rsidR="006A38B4">
        <w:t xml:space="preserve">ezuitów </w:t>
      </w:r>
      <w:r w:rsidR="006A38B4" w:rsidRPr="00240C67">
        <w:t xml:space="preserve">w </w:t>
      </w:r>
      <w:r>
        <w:t>religię i kulturę.</w:t>
      </w:r>
      <w:bookmarkStart w:id="0" w:name="_GoBack"/>
      <w:bookmarkEnd w:id="0"/>
    </w:p>
    <w:p w:rsidR="001979CB" w:rsidRDefault="001F6F0F" w:rsidP="00201973">
      <w:pPr>
        <w:numPr>
          <w:ilvl w:val="0"/>
          <w:numId w:val="1"/>
        </w:numPr>
        <w:spacing w:after="0" w:line="360" w:lineRule="auto"/>
        <w:ind w:hanging="360"/>
      </w:pPr>
      <w:r>
        <w:t xml:space="preserve">Kultura </w:t>
      </w:r>
      <w:r w:rsidR="00201973">
        <w:t>wobec</w:t>
      </w:r>
      <w:r>
        <w:t xml:space="preserve"> rzeczywistoś</w:t>
      </w:r>
      <w:r w:rsidR="00201973">
        <w:t>ci</w:t>
      </w:r>
      <w:r>
        <w:t xml:space="preserve"> społeczno-ekonomiczn</w:t>
      </w:r>
      <w:r w:rsidR="00201973">
        <w:t>ej</w:t>
      </w:r>
      <w:r>
        <w:t xml:space="preserve">. </w:t>
      </w:r>
    </w:p>
    <w:p w:rsidR="001979CB" w:rsidRDefault="001F6F0F" w:rsidP="00201973">
      <w:pPr>
        <w:numPr>
          <w:ilvl w:val="0"/>
          <w:numId w:val="1"/>
        </w:numPr>
        <w:spacing w:after="0" w:line="360" w:lineRule="auto"/>
        <w:ind w:hanging="360"/>
      </w:pPr>
      <w:r>
        <w:t xml:space="preserve">Współczesne wyzwania dialogu międzykulturowego i międzyreligijnego. </w:t>
      </w:r>
    </w:p>
    <w:p w:rsidR="00201973" w:rsidRPr="00201973" w:rsidRDefault="001F6F0F" w:rsidP="00201973">
      <w:pPr>
        <w:numPr>
          <w:ilvl w:val="0"/>
          <w:numId w:val="1"/>
        </w:numPr>
        <w:spacing w:after="0" w:line="360" w:lineRule="auto"/>
        <w:ind w:left="360" w:firstLine="0"/>
        <w:rPr>
          <w:color w:val="FF0000"/>
        </w:rPr>
      </w:pPr>
      <w:r>
        <w:t xml:space="preserve">Współczesne metody badań kulturoznawczych.  </w:t>
      </w:r>
    </w:p>
    <w:p w:rsidR="00C71AEC" w:rsidRPr="00201973" w:rsidRDefault="00C71AEC" w:rsidP="00201973">
      <w:pPr>
        <w:numPr>
          <w:ilvl w:val="0"/>
          <w:numId w:val="1"/>
        </w:numPr>
        <w:spacing w:after="0" w:line="360" w:lineRule="auto"/>
        <w:ind w:left="360" w:firstLine="0"/>
        <w:rPr>
          <w:color w:val="auto"/>
        </w:rPr>
      </w:pPr>
      <w:r w:rsidRPr="00201973">
        <w:rPr>
          <w:color w:val="auto"/>
        </w:rPr>
        <w:t>Dziedzictwo kulturowe Krakowa</w:t>
      </w:r>
      <w:r w:rsidR="00201973" w:rsidRPr="00201973">
        <w:rPr>
          <w:color w:val="auto"/>
        </w:rPr>
        <w:t>.</w:t>
      </w:r>
    </w:p>
    <w:p w:rsidR="000873F4" w:rsidRPr="00201973" w:rsidRDefault="000873F4" w:rsidP="00201973">
      <w:pPr>
        <w:numPr>
          <w:ilvl w:val="0"/>
          <w:numId w:val="1"/>
        </w:numPr>
        <w:spacing w:after="0" w:line="360" w:lineRule="auto"/>
        <w:ind w:hanging="360"/>
        <w:rPr>
          <w:szCs w:val="24"/>
        </w:rPr>
      </w:pPr>
      <w:r w:rsidRPr="00201973">
        <w:rPr>
          <w:szCs w:val="24"/>
        </w:rPr>
        <w:t xml:space="preserve">Ikonografia: pojęcie, popularne typy ikonograficzne, symbole w dziełach sztuki. </w:t>
      </w:r>
    </w:p>
    <w:p w:rsidR="000873F4" w:rsidRPr="00201973" w:rsidRDefault="000873F4" w:rsidP="00201973">
      <w:pPr>
        <w:numPr>
          <w:ilvl w:val="0"/>
          <w:numId w:val="1"/>
        </w:numPr>
        <w:spacing w:after="0" w:line="360" w:lineRule="auto"/>
        <w:ind w:hanging="360"/>
        <w:rPr>
          <w:szCs w:val="24"/>
        </w:rPr>
      </w:pPr>
      <w:r w:rsidRPr="00201973">
        <w:rPr>
          <w:szCs w:val="24"/>
        </w:rPr>
        <w:t xml:space="preserve">Przemiany religijne w Europie </w:t>
      </w:r>
      <w:r w:rsidR="00201973" w:rsidRPr="00201973">
        <w:rPr>
          <w:szCs w:val="24"/>
        </w:rPr>
        <w:t>od średniowiecza do czasów współczesnych</w:t>
      </w:r>
      <w:r w:rsidRPr="00201973">
        <w:rPr>
          <w:szCs w:val="24"/>
        </w:rPr>
        <w:t>.</w:t>
      </w:r>
    </w:p>
    <w:p w:rsidR="00201973" w:rsidRPr="00201973" w:rsidRDefault="00201973" w:rsidP="00201973">
      <w:pPr>
        <w:numPr>
          <w:ilvl w:val="0"/>
          <w:numId w:val="1"/>
        </w:numPr>
        <w:shd w:val="clear" w:color="auto" w:fill="FFFFFF"/>
        <w:spacing w:after="0" w:line="360" w:lineRule="auto"/>
        <w:ind w:hanging="360"/>
        <w:textAlignment w:val="baseline"/>
        <w:rPr>
          <w:rFonts w:asciiTheme="minorHAnsi" w:eastAsia="Times New Roman" w:hAnsiTheme="minorHAnsi" w:cstheme="minorHAnsi"/>
          <w:color w:val="1E90FF"/>
          <w:szCs w:val="24"/>
        </w:rPr>
      </w:pPr>
      <w:r w:rsidRPr="00201973">
        <w:rPr>
          <w:rFonts w:asciiTheme="minorHAnsi" w:hAnsiTheme="minorHAnsi" w:cstheme="minorHAnsi"/>
          <w:szCs w:val="24"/>
        </w:rPr>
        <w:t>N</w:t>
      </w:r>
      <w:r w:rsidR="000873F4" w:rsidRPr="00201973">
        <w:rPr>
          <w:rFonts w:asciiTheme="minorHAnsi" w:hAnsiTheme="minorHAnsi" w:cstheme="minorHAnsi"/>
          <w:szCs w:val="24"/>
        </w:rPr>
        <w:t>arod</w:t>
      </w:r>
      <w:r w:rsidRPr="00201973">
        <w:rPr>
          <w:rFonts w:asciiTheme="minorHAnsi" w:hAnsiTheme="minorHAnsi" w:cstheme="minorHAnsi"/>
          <w:szCs w:val="24"/>
        </w:rPr>
        <w:t>y</w:t>
      </w:r>
      <w:r w:rsidR="000873F4" w:rsidRPr="00201973">
        <w:rPr>
          <w:rFonts w:asciiTheme="minorHAnsi" w:hAnsiTheme="minorHAnsi" w:cstheme="minorHAnsi"/>
          <w:szCs w:val="24"/>
        </w:rPr>
        <w:t xml:space="preserve"> i </w:t>
      </w:r>
      <w:r w:rsidRPr="00201973">
        <w:rPr>
          <w:rFonts w:asciiTheme="minorHAnsi" w:hAnsiTheme="minorHAnsi" w:cstheme="minorHAnsi"/>
          <w:szCs w:val="24"/>
        </w:rPr>
        <w:t xml:space="preserve">grupy </w:t>
      </w:r>
      <w:r w:rsidR="000873F4" w:rsidRPr="00201973">
        <w:rPr>
          <w:rFonts w:asciiTheme="minorHAnsi" w:hAnsiTheme="minorHAnsi" w:cstheme="minorHAnsi"/>
          <w:szCs w:val="24"/>
        </w:rPr>
        <w:t>etniczne</w:t>
      </w:r>
      <w:r w:rsidRPr="00201973">
        <w:rPr>
          <w:rFonts w:asciiTheme="minorHAnsi" w:hAnsiTheme="minorHAnsi" w:cstheme="minorHAnsi"/>
          <w:szCs w:val="24"/>
        </w:rPr>
        <w:t xml:space="preserve"> </w:t>
      </w:r>
      <w:r w:rsidR="000873F4" w:rsidRPr="00201973">
        <w:rPr>
          <w:rFonts w:asciiTheme="minorHAnsi" w:hAnsiTheme="minorHAnsi" w:cstheme="minorHAnsi"/>
          <w:szCs w:val="24"/>
        </w:rPr>
        <w:t>Europ</w:t>
      </w:r>
      <w:r w:rsidRPr="00201973">
        <w:rPr>
          <w:rFonts w:asciiTheme="minorHAnsi" w:hAnsiTheme="minorHAnsi" w:cstheme="minorHAnsi"/>
          <w:szCs w:val="24"/>
        </w:rPr>
        <w:t>y</w:t>
      </w:r>
      <w:r w:rsidR="000873F4" w:rsidRPr="00201973">
        <w:rPr>
          <w:rFonts w:asciiTheme="minorHAnsi" w:hAnsiTheme="minorHAnsi" w:cstheme="minorHAnsi"/>
          <w:szCs w:val="24"/>
        </w:rPr>
        <w:t xml:space="preserve">. </w:t>
      </w:r>
    </w:p>
    <w:p w:rsidR="00664519" w:rsidRPr="00201973" w:rsidRDefault="00664519" w:rsidP="00201973">
      <w:pPr>
        <w:numPr>
          <w:ilvl w:val="0"/>
          <w:numId w:val="1"/>
        </w:numPr>
        <w:shd w:val="clear" w:color="auto" w:fill="FFFFFF"/>
        <w:spacing w:after="0" w:line="360" w:lineRule="auto"/>
        <w:ind w:hanging="360"/>
        <w:textAlignment w:val="baseline"/>
        <w:rPr>
          <w:rFonts w:asciiTheme="minorHAnsi" w:eastAsia="Times New Roman" w:hAnsiTheme="minorHAnsi" w:cstheme="minorHAnsi"/>
          <w:color w:val="auto"/>
          <w:szCs w:val="24"/>
        </w:rPr>
      </w:pPr>
      <w:r w:rsidRPr="00201973">
        <w:rPr>
          <w:rFonts w:asciiTheme="minorHAnsi" w:eastAsia="Times New Roman" w:hAnsiTheme="minorHAnsi" w:cstheme="minorHAnsi"/>
          <w:bCs/>
          <w:iCs/>
          <w:color w:val="auto"/>
          <w:szCs w:val="24"/>
        </w:rPr>
        <w:t xml:space="preserve">Główne </w:t>
      </w:r>
      <w:r w:rsidR="006A38B4" w:rsidRPr="00240C67">
        <w:rPr>
          <w:rFonts w:asciiTheme="minorHAnsi" w:eastAsia="Times New Roman" w:hAnsiTheme="minorHAnsi" w:cstheme="minorHAnsi"/>
          <w:bCs/>
          <w:iCs/>
          <w:color w:val="auto"/>
          <w:szCs w:val="24"/>
        </w:rPr>
        <w:t>zagadnienia</w:t>
      </w:r>
      <w:r w:rsidRPr="00240C67">
        <w:rPr>
          <w:rFonts w:asciiTheme="minorHAnsi" w:eastAsia="Times New Roman" w:hAnsiTheme="minorHAnsi" w:cstheme="minorHAnsi"/>
          <w:bCs/>
          <w:iCs/>
          <w:color w:val="auto"/>
          <w:szCs w:val="24"/>
        </w:rPr>
        <w:t xml:space="preserve"> literatury</w:t>
      </w:r>
      <w:r w:rsidRPr="00201973">
        <w:rPr>
          <w:rFonts w:asciiTheme="minorHAnsi" w:eastAsia="Times New Roman" w:hAnsiTheme="minorHAnsi" w:cstheme="minorHAnsi"/>
          <w:bCs/>
          <w:iCs/>
          <w:color w:val="auto"/>
          <w:szCs w:val="24"/>
        </w:rPr>
        <w:t xml:space="preserve"> dawnej i współczesnej</w:t>
      </w:r>
      <w:r w:rsidR="00201973" w:rsidRPr="00201973">
        <w:rPr>
          <w:rFonts w:asciiTheme="minorHAnsi" w:eastAsia="Times New Roman" w:hAnsiTheme="minorHAnsi" w:cstheme="minorHAnsi"/>
          <w:bCs/>
          <w:iCs/>
          <w:color w:val="auto"/>
          <w:szCs w:val="24"/>
        </w:rPr>
        <w:t xml:space="preserve"> oraz</w:t>
      </w:r>
      <w:r w:rsidRPr="00201973">
        <w:rPr>
          <w:rFonts w:asciiTheme="minorHAnsi" w:eastAsia="Times New Roman" w:hAnsiTheme="minorHAnsi" w:cstheme="minorHAnsi"/>
          <w:bCs/>
          <w:iCs/>
          <w:color w:val="auto"/>
          <w:szCs w:val="24"/>
        </w:rPr>
        <w:t xml:space="preserve"> e-literatur</w:t>
      </w:r>
      <w:r w:rsidR="00201973" w:rsidRPr="00201973">
        <w:rPr>
          <w:rFonts w:asciiTheme="minorHAnsi" w:eastAsia="Times New Roman" w:hAnsiTheme="minorHAnsi" w:cstheme="minorHAnsi"/>
          <w:bCs/>
          <w:iCs/>
          <w:color w:val="auto"/>
          <w:szCs w:val="24"/>
        </w:rPr>
        <w:t>y</w:t>
      </w:r>
      <w:r w:rsidRPr="00201973">
        <w:rPr>
          <w:rFonts w:asciiTheme="minorHAnsi" w:eastAsia="Times New Roman" w:hAnsiTheme="minorHAnsi" w:cstheme="minorHAnsi"/>
          <w:bCs/>
          <w:color w:val="auto"/>
          <w:szCs w:val="24"/>
        </w:rPr>
        <w:t>.</w:t>
      </w:r>
    </w:p>
    <w:p w:rsidR="00E94822" w:rsidRPr="00C71AEC" w:rsidRDefault="00E94822" w:rsidP="00C71AEC">
      <w:pPr>
        <w:spacing w:after="171"/>
        <w:ind w:left="360" w:firstLine="0"/>
        <w:rPr>
          <w:color w:val="FF0000"/>
        </w:rPr>
      </w:pPr>
    </w:p>
    <w:p w:rsidR="00687689" w:rsidRDefault="001F6F0F" w:rsidP="00687689">
      <w:pPr>
        <w:spacing w:after="0" w:line="360" w:lineRule="auto"/>
        <w:ind w:left="14"/>
        <w:rPr>
          <w:rFonts w:ascii="Arial" w:eastAsia="Arial" w:hAnsi="Arial" w:cs="Arial"/>
          <w:b/>
          <w:sz w:val="22"/>
          <w:u w:val="single" w:color="000000"/>
        </w:rPr>
      </w:pPr>
      <w:r>
        <w:t xml:space="preserve"> </w:t>
      </w:r>
    </w:p>
    <w:sectPr w:rsidR="00687689">
      <w:headerReference w:type="even" r:id="rId7"/>
      <w:headerReference w:type="default" r:id="rId8"/>
      <w:headerReference w:type="first" r:id="rId9"/>
      <w:pgSz w:w="11906" w:h="16838"/>
      <w:pgMar w:top="1488" w:right="1414" w:bottom="1481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6B" w:rsidRDefault="00E5146B">
      <w:pPr>
        <w:spacing w:after="0" w:line="240" w:lineRule="auto"/>
      </w:pPr>
      <w:r>
        <w:separator/>
      </w:r>
    </w:p>
  </w:endnote>
  <w:endnote w:type="continuationSeparator" w:id="0">
    <w:p w:rsidR="00E5146B" w:rsidRDefault="00E5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6B" w:rsidRDefault="00E5146B">
      <w:pPr>
        <w:spacing w:after="0" w:line="240" w:lineRule="auto"/>
      </w:pPr>
      <w:r>
        <w:separator/>
      </w:r>
    </w:p>
  </w:footnote>
  <w:footnote w:type="continuationSeparator" w:id="0">
    <w:p w:rsidR="00E5146B" w:rsidRDefault="00E5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CB" w:rsidRDefault="001F6F0F">
    <w:pPr>
      <w:spacing w:after="38" w:line="259" w:lineRule="auto"/>
      <w:ind w:left="0" w:right="1" w:firstLine="0"/>
      <w:jc w:val="center"/>
    </w:pPr>
    <w:r>
      <w:rPr>
        <w:sz w:val="16"/>
      </w:rPr>
      <w:t xml:space="preserve">Tezy zatwierdzone na posiedzeniu Rady Instytutu Kulturoznawstwa w dniu 26 lutego 2019 r. </w:t>
    </w:r>
  </w:p>
  <w:p w:rsidR="001979CB" w:rsidRDefault="001F6F0F">
    <w:pPr>
      <w:spacing w:after="0" w:line="259" w:lineRule="auto"/>
      <w:ind w:left="0" w:firstLine="0"/>
    </w:pPr>
    <w:r>
      <w:rPr>
        <w:sz w:val="22"/>
      </w:rPr>
      <w:t xml:space="preserve"> </w:t>
    </w:r>
  </w:p>
  <w:p w:rsidR="001979CB" w:rsidRDefault="001F6F0F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4A" w:rsidRDefault="0002234A" w:rsidP="0002234A">
    <w:pPr>
      <w:spacing w:after="0"/>
      <w:ind w:left="1018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Zagadnienia zatwierdzone na posiedzeniu Rady Instytutu Kulturoznaw</w:t>
    </w:r>
    <w:r w:rsidR="009A2979">
      <w:rPr>
        <w:rFonts w:ascii="Arial" w:eastAsia="Arial" w:hAnsi="Arial" w:cs="Arial"/>
        <w:sz w:val="16"/>
      </w:rPr>
      <w:t>stwa w dniu 27 października 2023</w:t>
    </w:r>
  </w:p>
  <w:p w:rsidR="001979CB" w:rsidRPr="00DD3954" w:rsidRDefault="0002234A" w:rsidP="0002234A">
    <w:pPr>
      <w:pStyle w:val="Nagwek"/>
      <w:jc w:val="center"/>
    </w:pPr>
    <w:r>
      <w:rPr>
        <w:rFonts w:ascii="Arial" w:eastAsia="Arial" w:hAnsi="Arial" w:cs="Arial"/>
        <w:i/>
        <w:sz w:val="16"/>
      </w:rPr>
      <w:t>Załącznik nr 2</w:t>
    </w:r>
    <w:r w:rsidRPr="00E550B2">
      <w:rPr>
        <w:rFonts w:ascii="Arial" w:eastAsia="Arial" w:hAnsi="Arial" w:cs="Arial"/>
        <w:i/>
        <w:sz w:val="16"/>
      </w:rPr>
      <w:t xml:space="preserve"> do Uchwały nr </w:t>
    </w:r>
    <w:r w:rsidR="009A2979">
      <w:rPr>
        <w:rFonts w:ascii="Arial" w:eastAsia="Arial" w:hAnsi="Arial" w:cs="Arial"/>
        <w:i/>
        <w:sz w:val="16"/>
      </w:rPr>
      <w:t>1</w:t>
    </w:r>
    <w:r w:rsidR="00245363">
      <w:rPr>
        <w:rFonts w:ascii="Arial" w:eastAsia="Arial" w:hAnsi="Arial" w:cs="Arial"/>
        <w:i/>
        <w:sz w:val="16"/>
      </w:rPr>
      <w:t>/2023/2024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CB" w:rsidRDefault="001F6F0F">
    <w:pPr>
      <w:spacing w:after="38" w:line="259" w:lineRule="auto"/>
      <w:ind w:left="0" w:right="1" w:firstLine="0"/>
      <w:jc w:val="center"/>
    </w:pPr>
    <w:r>
      <w:rPr>
        <w:sz w:val="16"/>
      </w:rPr>
      <w:t xml:space="preserve">Tezy zatwierdzone na posiedzeniu Rady Instytutu Kulturoznawstwa w dniu 26 lutego 2019 r. </w:t>
    </w:r>
  </w:p>
  <w:p w:rsidR="001979CB" w:rsidRDefault="001F6F0F">
    <w:pPr>
      <w:spacing w:after="0" w:line="259" w:lineRule="auto"/>
      <w:ind w:left="0" w:firstLine="0"/>
    </w:pPr>
    <w:r>
      <w:rPr>
        <w:sz w:val="22"/>
      </w:rPr>
      <w:t xml:space="preserve"> </w:t>
    </w:r>
  </w:p>
  <w:p w:rsidR="001979CB" w:rsidRDefault="001F6F0F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20C6"/>
    <w:multiLevelType w:val="hybridMultilevel"/>
    <w:tmpl w:val="1D5E088E"/>
    <w:lvl w:ilvl="0" w:tplc="879E30B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2B39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A83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C2B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412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04E8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185E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A92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6B5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375651"/>
    <w:multiLevelType w:val="hybridMultilevel"/>
    <w:tmpl w:val="33C212F0"/>
    <w:lvl w:ilvl="0" w:tplc="065E9B06">
      <w:start w:val="1"/>
      <w:numFmt w:val="decimal"/>
      <w:lvlText w:val="%1.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8B6F0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C5DFE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2C970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A9FAC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A7F34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A846E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CC742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61E98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42036D"/>
    <w:multiLevelType w:val="hybridMultilevel"/>
    <w:tmpl w:val="537AD8DE"/>
    <w:lvl w:ilvl="0" w:tplc="74BCB714">
      <w:start w:val="1"/>
      <w:numFmt w:val="upperLetter"/>
      <w:lvlText w:val="%1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4546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CEC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0A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629B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42E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CDC9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492F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A14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4E2276"/>
    <w:multiLevelType w:val="hybridMultilevel"/>
    <w:tmpl w:val="71482F62"/>
    <w:lvl w:ilvl="0" w:tplc="2DA22E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652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8FC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65E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4EF0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8C5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CD0A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0A5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626C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CB"/>
    <w:rsid w:val="0002234A"/>
    <w:rsid w:val="00034D09"/>
    <w:rsid w:val="000873F4"/>
    <w:rsid w:val="0010458E"/>
    <w:rsid w:val="001979CB"/>
    <w:rsid w:val="001F6F0F"/>
    <w:rsid w:val="00201973"/>
    <w:rsid w:val="00240C67"/>
    <w:rsid w:val="00245363"/>
    <w:rsid w:val="004B4A8E"/>
    <w:rsid w:val="00664519"/>
    <w:rsid w:val="00687689"/>
    <w:rsid w:val="006A38B4"/>
    <w:rsid w:val="007F2BF7"/>
    <w:rsid w:val="00950469"/>
    <w:rsid w:val="009A2979"/>
    <w:rsid w:val="009F139D"/>
    <w:rsid w:val="00A06590"/>
    <w:rsid w:val="00B349A1"/>
    <w:rsid w:val="00B72987"/>
    <w:rsid w:val="00C3601F"/>
    <w:rsid w:val="00C71AEC"/>
    <w:rsid w:val="00CC79B6"/>
    <w:rsid w:val="00D95F9F"/>
    <w:rsid w:val="00DD1DEC"/>
    <w:rsid w:val="00DD3954"/>
    <w:rsid w:val="00E05CEB"/>
    <w:rsid w:val="00E5146B"/>
    <w:rsid w:val="00E71C87"/>
    <w:rsid w:val="00E94822"/>
    <w:rsid w:val="00F62E13"/>
    <w:rsid w:val="00F926AA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210B8"/>
  <w15:docId w15:val="{729DAE6B-CBE2-4B2A-8D49-670D21C6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9" w:line="249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6AA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71A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954"/>
    <w:rPr>
      <w:rFonts w:ascii="Calibri" w:eastAsia="Calibri" w:hAnsi="Calibri" w:cs="Calibri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98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Stankiewicz-Kopeć</dc:creator>
  <cp:keywords/>
  <cp:lastModifiedBy>Joanna Tlałka</cp:lastModifiedBy>
  <cp:revision>8</cp:revision>
  <cp:lastPrinted>2023-06-28T09:16:00Z</cp:lastPrinted>
  <dcterms:created xsi:type="dcterms:W3CDTF">2022-11-24T13:00:00Z</dcterms:created>
  <dcterms:modified xsi:type="dcterms:W3CDTF">2023-11-13T13:29:00Z</dcterms:modified>
</cp:coreProperties>
</file>